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4DE" w:rsidRDefault="00DE22DD" w:rsidP="004A410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Лекционное занятие 4.2 </w:t>
      </w:r>
      <w:r w:rsidR="002927CF" w:rsidRPr="00DE22DD">
        <w:rPr>
          <w:rFonts w:ascii="Times New Roman" w:hAnsi="Times New Roman" w:cs="Times New Roman"/>
          <w:b/>
          <w:sz w:val="28"/>
          <w:szCs w:val="28"/>
        </w:rPr>
        <w:t>Эффективность форм и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видов публичного выступления</w:t>
      </w:r>
    </w:p>
    <w:p w:rsidR="00BB1FA0" w:rsidRDefault="00BB1FA0" w:rsidP="004A410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FA0">
        <w:rPr>
          <w:rFonts w:ascii="Times New Roman" w:hAnsi="Times New Roman" w:cs="Times New Roman"/>
          <w:sz w:val="28"/>
          <w:szCs w:val="28"/>
        </w:rPr>
        <w:t>ПЛАН</w:t>
      </w:r>
    </w:p>
    <w:p w:rsidR="00BB1FA0" w:rsidRDefault="00D5002A" w:rsidP="00D5002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 публичного выступления.</w:t>
      </w:r>
    </w:p>
    <w:p w:rsidR="00D5002A" w:rsidRDefault="00D5002A" w:rsidP="00D5002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аудитории.</w:t>
      </w:r>
    </w:p>
    <w:p w:rsidR="00D5002A" w:rsidRDefault="00D5002A" w:rsidP="00D5002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слушателей по умению понять смысл сообщения.</w:t>
      </w:r>
    </w:p>
    <w:p w:rsidR="00D5002A" w:rsidRPr="00D5002A" w:rsidRDefault="00D5002A" w:rsidP="00D5002A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2927CF" w:rsidRPr="00DE22DD" w:rsidRDefault="002927CF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27CF">
        <w:rPr>
          <w:rFonts w:ascii="Times New Roman" w:hAnsi="Times New Roman" w:cs="Times New Roman"/>
          <w:sz w:val="28"/>
          <w:szCs w:val="28"/>
        </w:rPr>
        <w:t>В качестве таких форм существуют и активно используются лекция-диалог, беседа в малой аудитории, реплика, публичная лекция, радиовыступление, лекция-беседа, лекция-диалог, беседа, встреча за круглым столом и др. Какие из этих форм публичного выступления наиболее эффективны?</w:t>
      </w:r>
    </w:p>
    <w:p w:rsidR="002927CF" w:rsidRPr="00DE22DD" w:rsidRDefault="002927CF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27CF">
        <w:rPr>
          <w:rFonts w:ascii="Times New Roman" w:hAnsi="Times New Roman" w:cs="Times New Roman"/>
          <w:sz w:val="28"/>
          <w:szCs w:val="28"/>
        </w:rPr>
        <w:t>Разумеется, эффективность той или иной формы связана с содержанием выступления, размером и характером аудитории. Однако есть исследования, которые показывают, что при прочих равных условиях слушатели отдают предпочтение вполне определенным формам общения с оратором.</w:t>
      </w:r>
    </w:p>
    <w:p w:rsidR="002927CF" w:rsidRPr="00DE22DD" w:rsidRDefault="002927CF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27CF">
        <w:rPr>
          <w:rFonts w:ascii="Times New Roman" w:hAnsi="Times New Roman" w:cs="Times New Roman"/>
          <w:sz w:val="28"/>
          <w:szCs w:val="28"/>
        </w:rPr>
        <w:t xml:space="preserve">Какое выступление можно считать эффективным? Конечно, для разных типов публичных выступлений эффективность может и должна пониматься по-разному. П. </w:t>
      </w:r>
      <w:proofErr w:type="spellStart"/>
      <w:r w:rsidRPr="002927CF">
        <w:rPr>
          <w:rFonts w:ascii="Times New Roman" w:hAnsi="Times New Roman" w:cs="Times New Roman"/>
          <w:sz w:val="28"/>
          <w:szCs w:val="28"/>
        </w:rPr>
        <w:t>Сопер</w:t>
      </w:r>
      <w:proofErr w:type="spellEnd"/>
      <w:r w:rsidRPr="002927CF">
        <w:rPr>
          <w:rFonts w:ascii="Times New Roman" w:hAnsi="Times New Roman" w:cs="Times New Roman"/>
          <w:sz w:val="28"/>
          <w:szCs w:val="28"/>
        </w:rPr>
        <w:t xml:space="preserve"> считает эффективным такое агитационное выступление, когда удалось убедить двух-трех сторонников оппозиционной партии.</w:t>
      </w:r>
      <w:r w:rsidRPr="002927CF">
        <w:t xml:space="preserve"> </w:t>
      </w:r>
      <w:r w:rsidRPr="002927CF">
        <w:rPr>
          <w:rFonts w:ascii="Times New Roman" w:hAnsi="Times New Roman" w:cs="Times New Roman"/>
          <w:sz w:val="28"/>
          <w:szCs w:val="28"/>
        </w:rPr>
        <w:t xml:space="preserve">В информационных речах, </w:t>
      </w:r>
      <w:r>
        <w:rPr>
          <w:rFonts w:ascii="Times New Roman" w:hAnsi="Times New Roman" w:cs="Times New Roman"/>
          <w:sz w:val="28"/>
          <w:szCs w:val="28"/>
        </w:rPr>
        <w:t>видимо, эффективность определя</w:t>
      </w:r>
      <w:r w:rsidRPr="002927CF">
        <w:rPr>
          <w:rFonts w:ascii="Times New Roman" w:hAnsi="Times New Roman" w:cs="Times New Roman"/>
          <w:sz w:val="28"/>
          <w:szCs w:val="28"/>
        </w:rPr>
        <w:t>ется понятностью и запоминаемостью материала. В протокольн</w:t>
      </w:r>
      <w:proofErr w:type="gramStart"/>
      <w:r w:rsidRPr="002927C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927CF">
        <w:rPr>
          <w:rFonts w:ascii="Times New Roman" w:hAnsi="Times New Roman" w:cs="Times New Roman"/>
          <w:sz w:val="28"/>
          <w:szCs w:val="28"/>
        </w:rPr>
        <w:t xml:space="preserve"> этикетных и развлекательных речах эффективность определяется тем, приятно ли было слушать,</w:t>
      </w:r>
      <w:r>
        <w:rPr>
          <w:rFonts w:ascii="Times New Roman" w:hAnsi="Times New Roman" w:cs="Times New Roman"/>
          <w:sz w:val="28"/>
          <w:szCs w:val="28"/>
        </w:rPr>
        <w:t xml:space="preserve"> смотреть на выступавшего, ост</w:t>
      </w:r>
      <w:r w:rsidRPr="002927CF">
        <w:rPr>
          <w:rFonts w:ascii="Times New Roman" w:hAnsi="Times New Roman" w:cs="Times New Roman"/>
          <w:sz w:val="28"/>
          <w:szCs w:val="28"/>
        </w:rPr>
        <w:t>роумно ли он говорил, все ли правила этикета были соблюдены лектором.</w:t>
      </w:r>
    </w:p>
    <w:p w:rsidR="002927CF" w:rsidRPr="00DE22DD" w:rsidRDefault="002927CF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27CF">
        <w:rPr>
          <w:rFonts w:ascii="Times New Roman" w:hAnsi="Times New Roman" w:cs="Times New Roman"/>
          <w:sz w:val="28"/>
          <w:szCs w:val="28"/>
        </w:rPr>
        <w:t>Проводились исследования п</w:t>
      </w:r>
      <w:r>
        <w:rPr>
          <w:rFonts w:ascii="Times New Roman" w:hAnsi="Times New Roman" w:cs="Times New Roman"/>
          <w:sz w:val="28"/>
          <w:szCs w:val="28"/>
        </w:rPr>
        <w:t>о определению популярности лек</w:t>
      </w:r>
      <w:r w:rsidRPr="002927CF">
        <w:rPr>
          <w:rFonts w:ascii="Times New Roman" w:hAnsi="Times New Roman" w:cs="Times New Roman"/>
          <w:sz w:val="28"/>
          <w:szCs w:val="28"/>
        </w:rPr>
        <w:t xml:space="preserve">тора. Популярность </w:t>
      </w:r>
      <w:proofErr w:type="gramStart"/>
      <w:r w:rsidRPr="002927CF">
        <w:rPr>
          <w:rFonts w:ascii="Times New Roman" w:hAnsi="Times New Roman" w:cs="Times New Roman"/>
          <w:sz w:val="28"/>
          <w:szCs w:val="28"/>
        </w:rPr>
        <w:t>определялась</w:t>
      </w:r>
      <w:proofErr w:type="gramEnd"/>
      <w:r w:rsidRPr="002927CF">
        <w:rPr>
          <w:rFonts w:ascii="Times New Roman" w:hAnsi="Times New Roman" w:cs="Times New Roman"/>
          <w:sz w:val="28"/>
          <w:szCs w:val="28"/>
        </w:rPr>
        <w:t xml:space="preserve"> как желание аудитории вновь встретиться с тем или иным лектором. Исследование показало, что популярны те, кто дает </w:t>
      </w:r>
      <w:r w:rsidRPr="002927CF">
        <w:rPr>
          <w:rFonts w:ascii="Times New Roman" w:hAnsi="Times New Roman" w:cs="Times New Roman"/>
          <w:sz w:val="28"/>
          <w:szCs w:val="28"/>
        </w:rPr>
        <w:lastRenderedPageBreak/>
        <w:t>слуш</w:t>
      </w:r>
      <w:r>
        <w:rPr>
          <w:rFonts w:ascii="Times New Roman" w:hAnsi="Times New Roman" w:cs="Times New Roman"/>
          <w:sz w:val="28"/>
          <w:szCs w:val="28"/>
        </w:rPr>
        <w:t>ателям: не менее 30 % новой ин</w:t>
      </w:r>
      <w:r w:rsidRPr="002927CF">
        <w:rPr>
          <w:rFonts w:ascii="Times New Roman" w:hAnsi="Times New Roman" w:cs="Times New Roman"/>
          <w:sz w:val="28"/>
          <w:szCs w:val="28"/>
        </w:rPr>
        <w:t>формации; не менее 40% обязательной; не более 30% ненужной.</w:t>
      </w:r>
    </w:p>
    <w:p w:rsidR="002927CF" w:rsidRPr="00DE22DD" w:rsidRDefault="002927CF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27CF">
        <w:rPr>
          <w:rFonts w:ascii="Times New Roman" w:hAnsi="Times New Roman" w:cs="Times New Roman"/>
          <w:sz w:val="28"/>
          <w:szCs w:val="28"/>
        </w:rPr>
        <w:t>Непопулярными были признаны лекторы, которые дают: н</w:t>
      </w:r>
      <w:proofErr w:type="gramStart"/>
      <w:r w:rsidRPr="002927C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927CF">
        <w:rPr>
          <w:rFonts w:ascii="Times New Roman" w:hAnsi="Times New Roman" w:cs="Times New Roman"/>
          <w:sz w:val="28"/>
          <w:szCs w:val="28"/>
        </w:rPr>
        <w:t xml:space="preserve"> вой информации менее 30%, ненужной — более 30%. Усвоение материала у таких лекторов со</w:t>
      </w:r>
      <w:r>
        <w:rPr>
          <w:rFonts w:ascii="Times New Roman" w:hAnsi="Times New Roman" w:cs="Times New Roman"/>
          <w:sz w:val="28"/>
          <w:szCs w:val="28"/>
        </w:rPr>
        <w:t>ставляет около 30%. Таким обра</w:t>
      </w:r>
      <w:r w:rsidRPr="002927CF">
        <w:rPr>
          <w:rFonts w:ascii="Times New Roman" w:hAnsi="Times New Roman" w:cs="Times New Roman"/>
          <w:sz w:val="28"/>
          <w:szCs w:val="28"/>
        </w:rPr>
        <w:t>зом, можно сказать, что эффективны лекции, в которых правильно дозирована необходимая для слу</w:t>
      </w:r>
      <w:r>
        <w:rPr>
          <w:rFonts w:ascii="Times New Roman" w:hAnsi="Times New Roman" w:cs="Times New Roman"/>
          <w:sz w:val="28"/>
          <w:szCs w:val="28"/>
        </w:rPr>
        <w:t>шателей информация, т.е. инфор</w:t>
      </w:r>
      <w:r w:rsidRPr="002927CF">
        <w:rPr>
          <w:rFonts w:ascii="Times New Roman" w:hAnsi="Times New Roman" w:cs="Times New Roman"/>
          <w:sz w:val="28"/>
          <w:szCs w:val="28"/>
        </w:rPr>
        <w:t>мативные лекции.</w:t>
      </w:r>
    </w:p>
    <w:p w:rsidR="007D0F70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0F70">
        <w:rPr>
          <w:rFonts w:ascii="Times New Roman" w:hAnsi="Times New Roman" w:cs="Times New Roman"/>
          <w:sz w:val="28"/>
          <w:szCs w:val="28"/>
        </w:rPr>
        <w:t xml:space="preserve">Аудитории можно разделить на типы по многим основаниям. Наиболее существенные для практики следующие: </w:t>
      </w:r>
    </w:p>
    <w:p w:rsidR="007D0F70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0F70">
        <w:rPr>
          <w:rFonts w:ascii="Times New Roman" w:hAnsi="Times New Roman" w:cs="Times New Roman"/>
          <w:sz w:val="28"/>
          <w:szCs w:val="28"/>
        </w:rPr>
        <w:t>по возрасту — детская, молод</w:t>
      </w:r>
      <w:r>
        <w:rPr>
          <w:rFonts w:ascii="Times New Roman" w:hAnsi="Times New Roman" w:cs="Times New Roman"/>
          <w:sz w:val="28"/>
          <w:szCs w:val="28"/>
        </w:rPr>
        <w:t>ежная, среднего и старшего воз</w:t>
      </w:r>
      <w:r w:rsidRPr="007D0F70">
        <w:rPr>
          <w:rFonts w:ascii="Times New Roman" w:hAnsi="Times New Roman" w:cs="Times New Roman"/>
          <w:sz w:val="28"/>
          <w:szCs w:val="28"/>
        </w:rPr>
        <w:t xml:space="preserve">раста; </w:t>
      </w:r>
    </w:p>
    <w:p w:rsidR="007D0F70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0F70">
        <w:rPr>
          <w:rFonts w:ascii="Times New Roman" w:hAnsi="Times New Roman" w:cs="Times New Roman"/>
          <w:sz w:val="28"/>
          <w:szCs w:val="28"/>
        </w:rPr>
        <w:t xml:space="preserve">по отношению к оратору — </w:t>
      </w:r>
      <w:proofErr w:type="gramStart"/>
      <w:r w:rsidRPr="007D0F70">
        <w:rPr>
          <w:rFonts w:ascii="Times New Roman" w:hAnsi="Times New Roman" w:cs="Times New Roman"/>
          <w:sz w:val="28"/>
          <w:szCs w:val="28"/>
        </w:rPr>
        <w:t>бл</w:t>
      </w:r>
      <w:r>
        <w:rPr>
          <w:rFonts w:ascii="Times New Roman" w:hAnsi="Times New Roman" w:cs="Times New Roman"/>
          <w:sz w:val="28"/>
          <w:szCs w:val="28"/>
        </w:rPr>
        <w:t>агожелательная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равнодушная и неблагожелательн</w:t>
      </w:r>
      <w:r w:rsidRPr="007D0F70">
        <w:rPr>
          <w:rFonts w:ascii="Times New Roman" w:hAnsi="Times New Roman" w:cs="Times New Roman"/>
          <w:sz w:val="28"/>
          <w:szCs w:val="28"/>
        </w:rPr>
        <w:t xml:space="preserve">ая; </w:t>
      </w:r>
    </w:p>
    <w:p w:rsidR="007D0F70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0F70">
        <w:rPr>
          <w:rFonts w:ascii="Times New Roman" w:hAnsi="Times New Roman" w:cs="Times New Roman"/>
          <w:sz w:val="28"/>
          <w:szCs w:val="28"/>
        </w:rPr>
        <w:t>по уровню подготовленност</w:t>
      </w:r>
      <w:r>
        <w:rPr>
          <w:rFonts w:ascii="Times New Roman" w:hAnsi="Times New Roman" w:cs="Times New Roman"/>
          <w:sz w:val="28"/>
          <w:szCs w:val="28"/>
        </w:rPr>
        <w:t>и — хорошо подготовленная, подг</w:t>
      </w:r>
      <w:r w:rsidRPr="007D0F70">
        <w:rPr>
          <w:rFonts w:ascii="Times New Roman" w:hAnsi="Times New Roman" w:cs="Times New Roman"/>
          <w:sz w:val="28"/>
          <w:szCs w:val="28"/>
        </w:rPr>
        <w:t xml:space="preserve">отовленная и малоподготовленная; </w:t>
      </w:r>
    </w:p>
    <w:p w:rsidR="007D0F70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0F70">
        <w:rPr>
          <w:rFonts w:ascii="Times New Roman" w:hAnsi="Times New Roman" w:cs="Times New Roman"/>
          <w:sz w:val="28"/>
          <w:szCs w:val="28"/>
        </w:rPr>
        <w:t>по уровню образованности — в</w:t>
      </w:r>
      <w:r>
        <w:rPr>
          <w:rFonts w:ascii="Times New Roman" w:hAnsi="Times New Roman" w:cs="Times New Roman"/>
          <w:sz w:val="28"/>
          <w:szCs w:val="28"/>
        </w:rPr>
        <w:t>ысокообразованная, малообра</w:t>
      </w:r>
      <w:r w:rsidRPr="007D0F70">
        <w:rPr>
          <w:rFonts w:ascii="Times New Roman" w:hAnsi="Times New Roman" w:cs="Times New Roman"/>
          <w:sz w:val="28"/>
          <w:szCs w:val="28"/>
        </w:rPr>
        <w:t>зованная;</w:t>
      </w:r>
    </w:p>
    <w:p w:rsidR="007D0F70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0F70">
        <w:rPr>
          <w:rFonts w:ascii="Times New Roman" w:hAnsi="Times New Roman" w:cs="Times New Roman"/>
          <w:sz w:val="28"/>
          <w:szCs w:val="28"/>
        </w:rPr>
        <w:t xml:space="preserve"> по профессиональному признаку — представители точных наук, гуманитарии, учащиеся, работающие и т.д.;</w:t>
      </w:r>
    </w:p>
    <w:p w:rsidR="007D0F70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0F70">
        <w:rPr>
          <w:rFonts w:ascii="Times New Roman" w:hAnsi="Times New Roman" w:cs="Times New Roman"/>
          <w:sz w:val="28"/>
          <w:szCs w:val="28"/>
        </w:rPr>
        <w:t xml:space="preserve"> по размеру — </w:t>
      </w:r>
      <w:proofErr w:type="gramStart"/>
      <w:r w:rsidRPr="007D0F70"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 w:rsidRPr="007D0F70">
        <w:rPr>
          <w:rFonts w:ascii="Times New Roman" w:hAnsi="Times New Roman" w:cs="Times New Roman"/>
          <w:sz w:val="28"/>
          <w:szCs w:val="28"/>
        </w:rPr>
        <w:t xml:space="preserve">, небольшая; по степени однородности — однородная, разнородная; </w:t>
      </w:r>
    </w:p>
    <w:p w:rsidR="007D0F70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0F70">
        <w:rPr>
          <w:rFonts w:ascii="Times New Roman" w:hAnsi="Times New Roman" w:cs="Times New Roman"/>
          <w:sz w:val="28"/>
          <w:szCs w:val="28"/>
        </w:rPr>
        <w:t xml:space="preserve">по типу психики — ригидная и гибкая; </w:t>
      </w:r>
    </w:p>
    <w:p w:rsidR="007D0F70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0F70">
        <w:rPr>
          <w:rFonts w:ascii="Times New Roman" w:hAnsi="Times New Roman" w:cs="Times New Roman"/>
          <w:sz w:val="28"/>
          <w:szCs w:val="28"/>
        </w:rPr>
        <w:t xml:space="preserve">по тендерному признаку — </w:t>
      </w:r>
      <w:proofErr w:type="gramStart"/>
      <w:r w:rsidRPr="007D0F70">
        <w:rPr>
          <w:rFonts w:ascii="Times New Roman" w:hAnsi="Times New Roman" w:cs="Times New Roman"/>
          <w:sz w:val="28"/>
          <w:szCs w:val="28"/>
        </w:rPr>
        <w:t>мужская</w:t>
      </w:r>
      <w:proofErr w:type="gramEnd"/>
      <w:r w:rsidRPr="007D0F70">
        <w:rPr>
          <w:rFonts w:ascii="Times New Roman" w:hAnsi="Times New Roman" w:cs="Times New Roman"/>
          <w:sz w:val="28"/>
          <w:szCs w:val="28"/>
        </w:rPr>
        <w:t xml:space="preserve"> и женская; </w:t>
      </w:r>
    </w:p>
    <w:p w:rsidR="007D0F70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0F70">
        <w:rPr>
          <w:rFonts w:ascii="Times New Roman" w:hAnsi="Times New Roman" w:cs="Times New Roman"/>
          <w:sz w:val="28"/>
          <w:szCs w:val="28"/>
        </w:rPr>
        <w:t>по национальному призна</w:t>
      </w:r>
      <w:r>
        <w:rPr>
          <w:rFonts w:ascii="Times New Roman" w:hAnsi="Times New Roman" w:cs="Times New Roman"/>
          <w:sz w:val="28"/>
          <w:szCs w:val="28"/>
        </w:rPr>
        <w:t>ку — аудитория различной нацио</w:t>
      </w:r>
      <w:r w:rsidRPr="007D0F70">
        <w:rPr>
          <w:rFonts w:ascii="Times New Roman" w:hAnsi="Times New Roman" w:cs="Times New Roman"/>
          <w:sz w:val="28"/>
          <w:szCs w:val="28"/>
        </w:rPr>
        <w:t>нальности;</w:t>
      </w:r>
    </w:p>
    <w:p w:rsidR="007D0F70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0F70">
        <w:rPr>
          <w:rFonts w:ascii="Times New Roman" w:hAnsi="Times New Roman" w:cs="Times New Roman"/>
          <w:sz w:val="28"/>
          <w:szCs w:val="28"/>
        </w:rPr>
        <w:t xml:space="preserve"> по уровню понимания — сл</w:t>
      </w:r>
      <w:r>
        <w:rPr>
          <w:rFonts w:ascii="Times New Roman" w:hAnsi="Times New Roman" w:cs="Times New Roman"/>
          <w:sz w:val="28"/>
          <w:szCs w:val="28"/>
        </w:rPr>
        <w:t>ушатели, воспринимающие без по</w:t>
      </w:r>
      <w:r w:rsidRPr="007D0F70">
        <w:rPr>
          <w:rFonts w:ascii="Times New Roman" w:hAnsi="Times New Roman" w:cs="Times New Roman"/>
          <w:sz w:val="28"/>
          <w:szCs w:val="28"/>
        </w:rPr>
        <w:t>нимания, понимающие тему и предмет сообщения, понимающие содержание и овладевающие им;</w:t>
      </w:r>
    </w:p>
    <w:p w:rsidR="007D0F70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0F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0F70">
        <w:rPr>
          <w:rFonts w:ascii="Times New Roman" w:hAnsi="Times New Roman" w:cs="Times New Roman"/>
          <w:sz w:val="28"/>
          <w:szCs w:val="28"/>
        </w:rPr>
        <w:t>по отношению к восприни</w:t>
      </w:r>
      <w:r>
        <w:rPr>
          <w:rFonts w:ascii="Times New Roman" w:hAnsi="Times New Roman" w:cs="Times New Roman"/>
          <w:sz w:val="28"/>
          <w:szCs w:val="28"/>
        </w:rPr>
        <w:t>маемой информации — сверхактив</w:t>
      </w:r>
      <w:r w:rsidRPr="007D0F70">
        <w:rPr>
          <w:rFonts w:ascii="Times New Roman" w:hAnsi="Times New Roman" w:cs="Times New Roman"/>
          <w:sz w:val="28"/>
          <w:szCs w:val="28"/>
        </w:rPr>
        <w:t>ные, сопереживающие, потенциальные и негативные;</w:t>
      </w:r>
      <w:proofErr w:type="gramEnd"/>
    </w:p>
    <w:p w:rsidR="002927CF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D0F70">
        <w:rPr>
          <w:rFonts w:ascii="Times New Roman" w:hAnsi="Times New Roman" w:cs="Times New Roman"/>
          <w:sz w:val="28"/>
          <w:szCs w:val="28"/>
        </w:rPr>
        <w:t xml:space="preserve"> по умению понять смысл сообщения — четыре т</w:t>
      </w:r>
      <w:r>
        <w:rPr>
          <w:rFonts w:ascii="Times New Roman" w:hAnsi="Times New Roman" w:cs="Times New Roman"/>
          <w:sz w:val="28"/>
          <w:szCs w:val="28"/>
        </w:rPr>
        <w:t>ипа слуша</w:t>
      </w:r>
      <w:r w:rsidRPr="007D0F70">
        <w:rPr>
          <w:rFonts w:ascii="Times New Roman" w:hAnsi="Times New Roman" w:cs="Times New Roman"/>
          <w:sz w:val="28"/>
          <w:szCs w:val="28"/>
        </w:rPr>
        <w:t>телей</w:t>
      </w:r>
      <w:proofErr w:type="gramStart"/>
      <w:r w:rsidRPr="007D0F7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D0F70">
        <w:rPr>
          <w:rFonts w:ascii="Times New Roman" w:hAnsi="Times New Roman" w:cs="Times New Roman"/>
          <w:sz w:val="28"/>
          <w:szCs w:val="28"/>
        </w:rPr>
        <w:t xml:space="preserve"> Предлагаем ниже рекомендации по выступлению в различных типах аудитории. Они носят ко</w:t>
      </w:r>
      <w:r>
        <w:rPr>
          <w:rFonts w:ascii="Times New Roman" w:hAnsi="Times New Roman" w:cs="Times New Roman"/>
          <w:sz w:val="28"/>
          <w:szCs w:val="28"/>
        </w:rPr>
        <w:t>мплексный характер, включая из</w:t>
      </w:r>
      <w:r w:rsidRPr="007D0F70">
        <w:rPr>
          <w:rFonts w:ascii="Times New Roman" w:hAnsi="Times New Roman" w:cs="Times New Roman"/>
          <w:sz w:val="28"/>
          <w:szCs w:val="28"/>
        </w:rPr>
        <w:t xml:space="preserve">вестные на </w:t>
      </w:r>
      <w:r w:rsidRPr="007D0F70">
        <w:rPr>
          <w:rFonts w:ascii="Times New Roman" w:hAnsi="Times New Roman" w:cs="Times New Roman"/>
          <w:sz w:val="28"/>
          <w:szCs w:val="28"/>
        </w:rPr>
        <w:lastRenderedPageBreak/>
        <w:t>настоящий момент</w:t>
      </w:r>
      <w:r>
        <w:rPr>
          <w:rFonts w:ascii="Times New Roman" w:hAnsi="Times New Roman" w:cs="Times New Roman"/>
          <w:sz w:val="28"/>
          <w:szCs w:val="28"/>
        </w:rPr>
        <w:t xml:space="preserve"> и проверенные ораторской прак</w:t>
      </w:r>
      <w:r w:rsidRPr="007D0F70">
        <w:rPr>
          <w:rFonts w:ascii="Times New Roman" w:hAnsi="Times New Roman" w:cs="Times New Roman"/>
          <w:sz w:val="28"/>
          <w:szCs w:val="28"/>
        </w:rPr>
        <w:t>тикой правила эффективного ри</w:t>
      </w:r>
      <w:r>
        <w:rPr>
          <w:rFonts w:ascii="Times New Roman" w:hAnsi="Times New Roman" w:cs="Times New Roman"/>
          <w:sz w:val="28"/>
          <w:szCs w:val="28"/>
        </w:rPr>
        <w:t>торического воздействия на кон</w:t>
      </w:r>
      <w:r w:rsidRPr="007D0F70">
        <w:rPr>
          <w:rFonts w:ascii="Times New Roman" w:hAnsi="Times New Roman" w:cs="Times New Roman"/>
          <w:sz w:val="28"/>
          <w:szCs w:val="28"/>
        </w:rPr>
        <w:t>кретную аудиторию.</w:t>
      </w:r>
    </w:p>
    <w:p w:rsidR="007D0F70" w:rsidRDefault="007D0F70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C24">
        <w:rPr>
          <w:rFonts w:ascii="Times New Roman" w:hAnsi="Times New Roman" w:cs="Times New Roman"/>
          <w:sz w:val="28"/>
          <w:szCs w:val="28"/>
        </w:rPr>
        <w:t>Обычно выделяют три уровня подготовленности аудитории и соответственно три вида аудитории по степени подготовленности: хорошо подготовленная, подготовленная и неподготовленная (малоподготовленная) аудитория. К хорошо подготовленной аудитории относят обычно аудиторию, включающую слушателей среднего и пожилого возраста, имеющих высшее и среднее спе</w:t>
      </w:r>
      <w:r w:rsidR="00A21C24" w:rsidRPr="00A21C24">
        <w:rPr>
          <w:rFonts w:ascii="Times New Roman" w:hAnsi="Times New Roman" w:cs="Times New Roman"/>
          <w:sz w:val="28"/>
          <w:szCs w:val="28"/>
        </w:rPr>
        <w:t>циальное образование, достаточ</w:t>
      </w:r>
      <w:r w:rsidRPr="00A21C24">
        <w:rPr>
          <w:rFonts w:ascii="Times New Roman" w:hAnsi="Times New Roman" w:cs="Times New Roman"/>
          <w:sz w:val="28"/>
          <w:szCs w:val="28"/>
        </w:rPr>
        <w:t>ный жизненный и социальны</w:t>
      </w:r>
      <w:r w:rsidR="00A21C24" w:rsidRPr="00A21C24">
        <w:rPr>
          <w:rFonts w:ascii="Times New Roman" w:hAnsi="Times New Roman" w:cs="Times New Roman"/>
          <w:sz w:val="28"/>
          <w:szCs w:val="28"/>
        </w:rPr>
        <w:t>й опыт, внутренние мотивы к по</w:t>
      </w:r>
      <w:r w:rsidRPr="00A21C24">
        <w:rPr>
          <w:rFonts w:ascii="Times New Roman" w:hAnsi="Times New Roman" w:cs="Times New Roman"/>
          <w:sz w:val="28"/>
          <w:szCs w:val="28"/>
        </w:rPr>
        <w:t>знанию окружающего мира. Это обычно руководители разного уровня, профессорско-преподавательский состав, политики</w:t>
      </w:r>
      <w:r w:rsidR="00A21C24">
        <w:rPr>
          <w:rFonts w:ascii="Times New Roman" w:hAnsi="Times New Roman" w:cs="Times New Roman"/>
          <w:sz w:val="28"/>
          <w:szCs w:val="28"/>
        </w:rPr>
        <w:t>.</w:t>
      </w:r>
    </w:p>
    <w:p w:rsidR="00A21C24" w:rsidRDefault="00A21C24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C24">
        <w:rPr>
          <w:rFonts w:ascii="Times New Roman" w:hAnsi="Times New Roman" w:cs="Times New Roman"/>
          <w:sz w:val="28"/>
          <w:szCs w:val="28"/>
        </w:rPr>
        <w:t>Для женской аудитории характерна высокая эмоциональность восприятия; эта аудитория предпочитает воспринимать информацию на слух; у нее ослаблен или полностью отсутствует интерес к экономическим, научно-техническим и спортивным темам; она обычно менее информирована по всем вопросам по сравнению с мужской аудиторией. При этом женская аудитория охотнее собирается на различные лекции и выступления. При выступлении перед женской аудиторией рекомендуется: индуктивная подача информации, высокая эмоциональность изложения, апелляция к бытовым проблемам и примерам, случаям из повседневной жизни, проблемам семьи, максимальное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 наглядности.</w:t>
      </w:r>
    </w:p>
    <w:p w:rsidR="00A21C24" w:rsidRDefault="00A21C24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C24">
        <w:rPr>
          <w:rFonts w:ascii="Times New Roman" w:hAnsi="Times New Roman" w:cs="Times New Roman"/>
          <w:sz w:val="28"/>
          <w:szCs w:val="28"/>
        </w:rPr>
        <w:t>Мужская аудитория особенно нетерпелива к длиннотам, не любит слишком подробное «разжевывание» материала. Надо обязательно выдерживать регламент. При выступлении в мужской аудитории можно рекомендовать умеренную эмоциональность и преимущественно дедуктивную подачу материала. В мужской аудитории не следует слишком явно делать выводы за аудиторию; целесообразно использовать более абстрактное изложение. Мужская аудитория допускает рассмо</w:t>
      </w:r>
      <w:r w:rsidR="00BB1FA0">
        <w:rPr>
          <w:rFonts w:ascii="Times New Roman" w:hAnsi="Times New Roman" w:cs="Times New Roman"/>
          <w:sz w:val="28"/>
          <w:szCs w:val="28"/>
        </w:rPr>
        <w:t>трение двух-трех вопросов в од</w:t>
      </w:r>
      <w:r w:rsidRPr="00A21C24">
        <w:rPr>
          <w:rFonts w:ascii="Times New Roman" w:hAnsi="Times New Roman" w:cs="Times New Roman"/>
          <w:sz w:val="28"/>
          <w:szCs w:val="28"/>
        </w:rPr>
        <w:t>ном выступлении; для данного типа аудитории обязательно давать аргументацию каждого выдвигаемого тезиса.</w:t>
      </w:r>
    </w:p>
    <w:p w:rsidR="00A21C24" w:rsidRDefault="00A21C24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C24">
        <w:rPr>
          <w:rFonts w:ascii="Times New Roman" w:hAnsi="Times New Roman" w:cs="Times New Roman"/>
          <w:sz w:val="28"/>
          <w:szCs w:val="28"/>
        </w:rPr>
        <w:lastRenderedPageBreak/>
        <w:t>Для мужской аудитории следует использовать рациональное построение выступления, причем его структура должна быть очевидной для аудитории — мужчины это любят. Эффективно использование перечисления. На вопросы в мужской аудитории надо отвечать максимально кратко.</w:t>
      </w:r>
    </w:p>
    <w:p w:rsidR="00A21C24" w:rsidRDefault="00A21C24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C24">
        <w:rPr>
          <w:rFonts w:ascii="Times New Roman" w:hAnsi="Times New Roman" w:cs="Times New Roman"/>
          <w:sz w:val="28"/>
          <w:szCs w:val="28"/>
        </w:rPr>
        <w:t>Специфика молодежной аудитории столь значительна, что о ней следует поговорить более п</w:t>
      </w:r>
      <w:r w:rsidR="00AA41CB">
        <w:rPr>
          <w:rFonts w:ascii="Times New Roman" w:hAnsi="Times New Roman" w:cs="Times New Roman"/>
          <w:sz w:val="28"/>
          <w:szCs w:val="28"/>
        </w:rPr>
        <w:t>одробно. Какие же основные при</w:t>
      </w:r>
      <w:bookmarkStart w:id="0" w:name="_GoBack"/>
      <w:bookmarkEnd w:id="0"/>
      <w:r w:rsidRPr="00A21C24">
        <w:rPr>
          <w:rFonts w:ascii="Times New Roman" w:hAnsi="Times New Roman" w:cs="Times New Roman"/>
          <w:sz w:val="28"/>
          <w:szCs w:val="28"/>
        </w:rPr>
        <w:t xml:space="preserve">знаки характеризуют молодежную аудиторию? </w:t>
      </w:r>
      <w:proofErr w:type="gramStart"/>
      <w:r w:rsidRPr="00A21C24">
        <w:rPr>
          <w:rFonts w:ascii="Times New Roman" w:hAnsi="Times New Roman" w:cs="Times New Roman"/>
          <w:sz w:val="28"/>
          <w:szCs w:val="28"/>
        </w:rPr>
        <w:t xml:space="preserve">Приведем их в виде простого перечисления: беззаботность; </w:t>
      </w:r>
      <w:proofErr w:type="spellStart"/>
      <w:r w:rsidRPr="00A21C24">
        <w:rPr>
          <w:rFonts w:ascii="Times New Roman" w:hAnsi="Times New Roman" w:cs="Times New Roman"/>
          <w:sz w:val="28"/>
          <w:szCs w:val="28"/>
        </w:rPr>
        <w:t>необремененность</w:t>
      </w:r>
      <w:proofErr w:type="spellEnd"/>
      <w:r w:rsidR="00AA41CB">
        <w:rPr>
          <w:rFonts w:ascii="Times New Roman" w:hAnsi="Times New Roman" w:cs="Times New Roman"/>
          <w:sz w:val="28"/>
          <w:szCs w:val="28"/>
        </w:rPr>
        <w:t xml:space="preserve"> </w:t>
      </w:r>
      <w:r w:rsidRPr="00A21C24">
        <w:rPr>
          <w:rFonts w:ascii="Times New Roman" w:hAnsi="Times New Roman" w:cs="Times New Roman"/>
          <w:sz w:val="28"/>
          <w:szCs w:val="28"/>
        </w:rPr>
        <w:t xml:space="preserve"> житейскими проблемами; неразвитость способности к логическому мышлению; эмоциональное восприятие преобладает над рациональным; неприязнь к наставлениям, прямым назиданиям; стремление к «критиканству» (огульная критика без конкретных предложений); максимализм в суждениях и оценках; болезненная чувствительность к противоречиям, неправде; податливость к внушению, манипулированию; страсть к победам, внимание к победителям;</w:t>
      </w:r>
      <w:proofErr w:type="gramEnd"/>
      <w:r w:rsidRPr="00A21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21C24">
        <w:rPr>
          <w:rFonts w:ascii="Times New Roman" w:hAnsi="Times New Roman" w:cs="Times New Roman"/>
          <w:sz w:val="28"/>
          <w:szCs w:val="28"/>
        </w:rPr>
        <w:t>тяга к новизне, новому; любознательность; интерес к проблемам литературы, искусства, музыки; интерес к морально-этическим проблемам; любовь к личностной интерпретации фактов; стремление к опоре на конкретные факты; низкий уровень внимания; высокий уровень доверия к информации, воспринимаемой на слух; доверие к мнениям сверстников; любовь к яркости, зрелищности, наглядности; легкость эмоционального заражения; легко теряют нить повествования;</w:t>
      </w:r>
      <w:proofErr w:type="gramEnd"/>
      <w:r w:rsidRPr="00A21C24">
        <w:rPr>
          <w:rFonts w:ascii="Times New Roman" w:hAnsi="Times New Roman" w:cs="Times New Roman"/>
          <w:sz w:val="28"/>
          <w:szCs w:val="28"/>
        </w:rPr>
        <w:t xml:space="preserve"> в споре легко переходят от темы к теме, от факта к факту; любят юмор, шутки; ценят веселых людей; ждут понимания проблем молодежи от старшего поколения, от взрослых.</w:t>
      </w:r>
    </w:p>
    <w:p w:rsidR="00A21C24" w:rsidRDefault="00A21C24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C24">
        <w:rPr>
          <w:rFonts w:ascii="Times New Roman" w:hAnsi="Times New Roman" w:cs="Times New Roman"/>
          <w:sz w:val="28"/>
          <w:szCs w:val="28"/>
        </w:rPr>
        <w:t xml:space="preserve">Молодежная аудитория резко отрицательно относится к тем, кто пытается </w:t>
      </w:r>
      <w:proofErr w:type="gramStart"/>
      <w:r w:rsidRPr="00A21C24">
        <w:rPr>
          <w:rFonts w:ascii="Times New Roman" w:hAnsi="Times New Roman" w:cs="Times New Roman"/>
          <w:sz w:val="28"/>
          <w:szCs w:val="28"/>
        </w:rPr>
        <w:t>выгораживать</w:t>
      </w:r>
      <w:proofErr w:type="gramEnd"/>
      <w:r w:rsidRPr="00A21C24">
        <w:rPr>
          <w:rFonts w:ascii="Times New Roman" w:hAnsi="Times New Roman" w:cs="Times New Roman"/>
          <w:sz w:val="28"/>
          <w:szCs w:val="28"/>
        </w:rPr>
        <w:t xml:space="preserve"> кого-либо, скомпрометированного общественным мнением; молодые люди любят и лучше понимают быструю речь. Существует дифференциация и самой молодежной аудитории. Выделяют три группы молодежи: 18—25 лет — высокое развитие мышления, памяти, низкое внимание; 26—29 лет — более низкое развитие мышления и памяти, высокое внимание; 30—33 года — высокое развитие памяти, мышления и </w:t>
      </w:r>
      <w:r w:rsidRPr="00A21C24">
        <w:rPr>
          <w:rFonts w:ascii="Times New Roman" w:hAnsi="Times New Roman" w:cs="Times New Roman"/>
          <w:sz w:val="28"/>
          <w:szCs w:val="28"/>
        </w:rPr>
        <w:lastRenderedPageBreak/>
        <w:t>внимания. После 33 лет наблюдается постепенное угасание всех интеллектуальных функций, если человек не занимается профессиональной интеллектуальной деятельностью. Разумеется, все сказанное следует учитывать, выступая перед молодежной аудиторией. Что можно рекомендовать оратору в этом случае? Использовать дедуктивную (для аудитории старше 25 лет) и индуктивную (для слушателей до</w:t>
      </w:r>
      <w:r>
        <w:rPr>
          <w:rFonts w:ascii="Times New Roman" w:hAnsi="Times New Roman" w:cs="Times New Roman"/>
          <w:sz w:val="28"/>
          <w:szCs w:val="28"/>
        </w:rPr>
        <w:t xml:space="preserve"> 25 лет) подачу материала. Рас</w:t>
      </w:r>
      <w:r w:rsidRPr="00A21C24">
        <w:rPr>
          <w:rFonts w:ascii="Times New Roman" w:hAnsi="Times New Roman" w:cs="Times New Roman"/>
          <w:sz w:val="28"/>
          <w:szCs w:val="28"/>
        </w:rPr>
        <w:t>сматривать один-два вопроса, не больше. Темп речи должен быть достаточно быстрым. Избегать прямых назиданий, морально-оценочных рекомендаций в адрес аудитории.</w:t>
      </w:r>
    </w:p>
    <w:p w:rsidR="00A21C24" w:rsidRDefault="00A21C24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21C24">
        <w:rPr>
          <w:rFonts w:ascii="Times New Roman" w:hAnsi="Times New Roman" w:cs="Times New Roman"/>
          <w:sz w:val="28"/>
          <w:szCs w:val="28"/>
        </w:rPr>
        <w:t>Основным способом убеждения следует избрать эмоциональное воздействие, логические доводы должны лишь закреплять воздействие, оказанное на чувства и веру. Необходимо избегать абстрактных</w:t>
      </w:r>
      <w:r w:rsidR="00AA41CB">
        <w:rPr>
          <w:rFonts w:ascii="Times New Roman" w:hAnsi="Times New Roman" w:cs="Times New Roman"/>
          <w:sz w:val="28"/>
          <w:szCs w:val="28"/>
        </w:rPr>
        <w:t xml:space="preserve"> </w:t>
      </w:r>
      <w:r w:rsidRPr="00A21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21C24">
        <w:rPr>
          <w:rFonts w:ascii="Times New Roman" w:hAnsi="Times New Roman" w:cs="Times New Roman"/>
          <w:sz w:val="28"/>
          <w:szCs w:val="28"/>
        </w:rPr>
        <w:t>логических рассуждений</w:t>
      </w:r>
      <w:proofErr w:type="gramEnd"/>
      <w:r w:rsidRPr="00A21C24">
        <w:rPr>
          <w:rFonts w:ascii="Times New Roman" w:hAnsi="Times New Roman" w:cs="Times New Roman"/>
          <w:sz w:val="28"/>
          <w:szCs w:val="28"/>
        </w:rPr>
        <w:t>, широко использовать наглядность, яркие схемы, слайды, музыку, а также юмор, шутку, смешные истории и случаи. Не рекомендуется плохо говорить о сегодняшних кумирах молодежи, не надо пытаться реабилитировать в глазах молодежи тех, кто осужден общественным мнением. Оратору надо не замалчивать правду, недостатки, а показывать пути их исправления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712F" w:rsidRDefault="002B712F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B712F">
        <w:rPr>
          <w:rFonts w:ascii="Times New Roman" w:hAnsi="Times New Roman" w:cs="Times New Roman"/>
          <w:sz w:val="28"/>
          <w:szCs w:val="28"/>
        </w:rPr>
        <w:t>Основные особенности детской аудитории: эмоциональная непосредственность, неусидчивость, быстрая утомляемость, высокая заражаемость, страсть к копированию; непонимание подтекста высказываний, иронии (приблизите</w:t>
      </w:r>
      <w:r w:rsidR="00AA41CB">
        <w:rPr>
          <w:rFonts w:ascii="Times New Roman" w:hAnsi="Times New Roman" w:cs="Times New Roman"/>
          <w:sz w:val="28"/>
          <w:szCs w:val="28"/>
        </w:rPr>
        <w:t>льно до 12— 13 лет); дети пред</w:t>
      </w:r>
      <w:r w:rsidRPr="002B712F">
        <w:rPr>
          <w:rFonts w:ascii="Times New Roman" w:hAnsi="Times New Roman" w:cs="Times New Roman"/>
          <w:sz w:val="28"/>
          <w:szCs w:val="28"/>
        </w:rPr>
        <w:t>почитают событийное изложение, хорошо понимают только его; очень любят наглядность, яркость, зрелищность; они нетерпимы к длиннотам; упорно отстаивают свои вкусы, требуют их уважения; любят «рыжих клоунов», т.е. людей с отклоняющимся поведением.</w:t>
      </w:r>
      <w:proofErr w:type="gramEnd"/>
      <w:r w:rsidRPr="002B712F">
        <w:rPr>
          <w:rFonts w:ascii="Times New Roman" w:hAnsi="Times New Roman" w:cs="Times New Roman"/>
          <w:sz w:val="28"/>
          <w:szCs w:val="28"/>
        </w:rPr>
        <w:t xml:space="preserve"> С 12—13 лет у детей наблюдается кризис в общении с взрослыми, они требуют отношения к ним как к взрослым. Возникает тяга к подробностям взрослой жизни; дети больше верят устно сказанному, ждут постоянного внимания и одобрения своей деятельности.</w:t>
      </w:r>
    </w:p>
    <w:p w:rsidR="002B712F" w:rsidRDefault="002B712F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712F">
        <w:rPr>
          <w:rFonts w:ascii="Times New Roman" w:hAnsi="Times New Roman" w:cs="Times New Roman"/>
          <w:sz w:val="28"/>
          <w:szCs w:val="28"/>
        </w:rPr>
        <w:lastRenderedPageBreak/>
        <w:t>В данной аудитории преобладает обычно интерес к материальному благосостоянию. Такая аудитория любит слушать о сопоставлении разных стран, людей, социальных групп и т.д. и анализировать результаты таких сопоставлений. Возрастает интерес к проблемам семьи, работы. В данной аудитории уже можно в одном выступлении рассматривать 3—4 вопроса. В аудитории старше 25 лет наиболее эффективной оказывается дедуктивная подача материала. Следует строить выступление как некоторое сравнение или сопоставление. Эффективны апелляции к жизненным проблемам и ситуациям, связанным с материальной стороной жизни людей</w:t>
      </w:r>
    </w:p>
    <w:p w:rsidR="002B712F" w:rsidRDefault="002B712F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712F">
        <w:rPr>
          <w:rFonts w:ascii="Times New Roman" w:hAnsi="Times New Roman" w:cs="Times New Roman"/>
          <w:sz w:val="28"/>
          <w:szCs w:val="28"/>
        </w:rPr>
        <w:t>Оратору нередко приходится сталкиваться с тем, что аудитория или ее часть не в состоянии понять в полной мере смысл его выступления, его идеи. В этом может быть винова</w:t>
      </w:r>
      <w:r w:rsidR="00AA41CB">
        <w:rPr>
          <w:rFonts w:ascii="Times New Roman" w:hAnsi="Times New Roman" w:cs="Times New Roman"/>
          <w:sz w:val="28"/>
          <w:szCs w:val="28"/>
        </w:rPr>
        <w:t>т не только ора</w:t>
      </w:r>
      <w:r w:rsidRPr="002B712F">
        <w:rPr>
          <w:rFonts w:ascii="Times New Roman" w:hAnsi="Times New Roman" w:cs="Times New Roman"/>
          <w:sz w:val="28"/>
          <w:szCs w:val="28"/>
        </w:rPr>
        <w:t>тор, не сумевший достаточно убедительно изложить материал. Непонимание может быть обусловлено низким уровнем способности к восприятию информации, характерным для слушателей. Исследования восприятия людьми информации, поступающей к ним в языковой форме, показали, что можно выделить несколько уровней понимания. 1. Восприятие без понимания. Человек слышит речь, но не понимает ее смысла. Например, так мы воспринимаем песню на незнакомом языке. К этой же категории относится так называемое шумовое восприятие языка, т.е. восприятие некоторого сообщения или чужой речи как шума, отвлекающего от какой-либо деятельности (например, шумовое восприятие телевизора во время общего разговора).</w:t>
      </w:r>
    </w:p>
    <w:p w:rsidR="002B712F" w:rsidRDefault="002B712F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712F">
        <w:rPr>
          <w:rFonts w:ascii="Times New Roman" w:hAnsi="Times New Roman" w:cs="Times New Roman"/>
          <w:sz w:val="28"/>
          <w:szCs w:val="28"/>
        </w:rPr>
        <w:t xml:space="preserve"> 2. Уровень понимания предмета речи, темы. В таком случае слушатель может ответить на вопрос</w:t>
      </w:r>
      <w:r w:rsidR="00AA41CB">
        <w:rPr>
          <w:rFonts w:ascii="Times New Roman" w:hAnsi="Times New Roman" w:cs="Times New Roman"/>
          <w:sz w:val="28"/>
          <w:szCs w:val="28"/>
        </w:rPr>
        <w:t xml:space="preserve">: </w:t>
      </w:r>
      <w:r w:rsidRPr="002B712F">
        <w:rPr>
          <w:rFonts w:ascii="Times New Roman" w:hAnsi="Times New Roman" w:cs="Times New Roman"/>
          <w:sz w:val="28"/>
          <w:szCs w:val="28"/>
        </w:rPr>
        <w:t xml:space="preserve"> о </w:t>
      </w:r>
      <w:proofErr w:type="gramStart"/>
      <w:r w:rsidRPr="002B712F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2B712F">
        <w:rPr>
          <w:rFonts w:ascii="Times New Roman" w:hAnsi="Times New Roman" w:cs="Times New Roman"/>
          <w:sz w:val="28"/>
          <w:szCs w:val="28"/>
        </w:rPr>
        <w:t xml:space="preserve"> е м?, но не сообщит никаких подробностей. Например, филолог на лекции по квантовой физике поймет, возможно, только то, что речь шла о квантовой физике. В данном случае слушатели оценивают, как это ни странно, форму изложения — у них всегда есть мнение, интересным ли было выступление, но данная оценка не содержательна, а чисто эмоциональна.</w:t>
      </w:r>
    </w:p>
    <w:p w:rsidR="002B712F" w:rsidRPr="002B712F" w:rsidRDefault="002B712F" w:rsidP="004A41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712F">
        <w:rPr>
          <w:rFonts w:ascii="Times New Roman" w:hAnsi="Times New Roman" w:cs="Times New Roman"/>
          <w:sz w:val="28"/>
          <w:szCs w:val="28"/>
        </w:rPr>
        <w:lastRenderedPageBreak/>
        <w:t xml:space="preserve"> 3. Уровень понимания содержания сообщения. Здесь выделяют три подуровня: а) слежение за общим содержанием. Слушатель способен ответить на</w:t>
      </w:r>
      <w:r w:rsidR="00AA41CB">
        <w:rPr>
          <w:rFonts w:ascii="Times New Roman" w:hAnsi="Times New Roman" w:cs="Times New Roman"/>
          <w:sz w:val="28"/>
          <w:szCs w:val="28"/>
        </w:rPr>
        <w:t xml:space="preserve"> вопрос: </w:t>
      </w:r>
      <w:r w:rsidRPr="002B712F">
        <w:rPr>
          <w:rFonts w:ascii="Times New Roman" w:hAnsi="Times New Roman" w:cs="Times New Roman"/>
          <w:sz w:val="28"/>
          <w:szCs w:val="28"/>
        </w:rPr>
        <w:t>о чем? и частично — на вопрос</w:t>
      </w:r>
      <w:r w:rsidR="00AA41CB">
        <w:rPr>
          <w:rFonts w:ascii="Times New Roman" w:hAnsi="Times New Roman" w:cs="Times New Roman"/>
          <w:sz w:val="28"/>
          <w:szCs w:val="28"/>
        </w:rPr>
        <w:t xml:space="preserve">: </w:t>
      </w:r>
      <w:r w:rsidRPr="002B712F">
        <w:rPr>
          <w:rFonts w:ascii="Times New Roman" w:hAnsi="Times New Roman" w:cs="Times New Roman"/>
          <w:sz w:val="28"/>
          <w:szCs w:val="28"/>
        </w:rPr>
        <w:t xml:space="preserve"> что? В данном случае запоминаются совершенно бессистемно отдельные факты, чисто случайно привлекшие внимание слушателей. Так, на одной из лекций о международном положении слушательницы-доярки поняли и запомнили из всего выступления оратора только то, что бывший президент США Д. Картер 11 лет командовал подводной лодкой; б) понимание фактов и их последовательности. Слушатель способен ответить на вопросы о </w:t>
      </w:r>
      <w:r w:rsidR="00AA41CB">
        <w:rPr>
          <w:rFonts w:ascii="Times New Roman" w:hAnsi="Times New Roman" w:cs="Times New Roman"/>
          <w:sz w:val="28"/>
          <w:szCs w:val="28"/>
        </w:rPr>
        <w:t>чем? что? На таком уровне пони</w:t>
      </w:r>
      <w:r w:rsidRPr="002B712F">
        <w:rPr>
          <w:rFonts w:ascii="Times New Roman" w:hAnsi="Times New Roman" w:cs="Times New Roman"/>
          <w:sz w:val="28"/>
          <w:szCs w:val="28"/>
        </w:rPr>
        <w:t xml:space="preserve">мания находится рассказчик, передающий содержание «Евгения Онегина»: </w:t>
      </w:r>
      <w:proofErr w:type="gramStart"/>
      <w:r w:rsidRPr="002B712F">
        <w:rPr>
          <w:rFonts w:ascii="Times New Roman" w:hAnsi="Times New Roman" w:cs="Times New Roman"/>
          <w:sz w:val="28"/>
          <w:szCs w:val="28"/>
        </w:rPr>
        <w:t>Сперва</w:t>
      </w:r>
      <w:proofErr w:type="gramEnd"/>
      <w:r w:rsidRPr="002B712F">
        <w:rPr>
          <w:rFonts w:ascii="Times New Roman" w:hAnsi="Times New Roman" w:cs="Times New Roman"/>
          <w:sz w:val="28"/>
          <w:szCs w:val="28"/>
        </w:rPr>
        <w:t xml:space="preserve"> она его любила, а после он ее любил; в) сопоставление фактов, оценка логики изложения, новизны и степени вызываемого интереса</w:t>
      </w:r>
      <w:r>
        <w:t>.</w:t>
      </w:r>
    </w:p>
    <w:sectPr w:rsidR="002B712F" w:rsidRPr="002B712F" w:rsidSect="005B1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A3C64"/>
    <w:multiLevelType w:val="hybridMultilevel"/>
    <w:tmpl w:val="1606360C"/>
    <w:lvl w:ilvl="0" w:tplc="3A68F1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27CF"/>
    <w:rsid w:val="00016AE6"/>
    <w:rsid w:val="00041461"/>
    <w:rsid w:val="0005106A"/>
    <w:rsid w:val="00054DEB"/>
    <w:rsid w:val="00054ED0"/>
    <w:rsid w:val="00054FEB"/>
    <w:rsid w:val="000711A2"/>
    <w:rsid w:val="00073AC1"/>
    <w:rsid w:val="00074E01"/>
    <w:rsid w:val="00077801"/>
    <w:rsid w:val="000814A5"/>
    <w:rsid w:val="000964C1"/>
    <w:rsid w:val="000B6B2D"/>
    <w:rsid w:val="000C134F"/>
    <w:rsid w:val="000C464E"/>
    <w:rsid w:val="000F000E"/>
    <w:rsid w:val="000F3434"/>
    <w:rsid w:val="000F5549"/>
    <w:rsid w:val="000F6D70"/>
    <w:rsid w:val="00101BA5"/>
    <w:rsid w:val="00112331"/>
    <w:rsid w:val="00114F9E"/>
    <w:rsid w:val="00117A54"/>
    <w:rsid w:val="00126A94"/>
    <w:rsid w:val="00131745"/>
    <w:rsid w:val="00142091"/>
    <w:rsid w:val="00153965"/>
    <w:rsid w:val="00166FEA"/>
    <w:rsid w:val="001A7681"/>
    <w:rsid w:val="001D7387"/>
    <w:rsid w:val="001E64D4"/>
    <w:rsid w:val="001E7B2D"/>
    <w:rsid w:val="001F6018"/>
    <w:rsid w:val="002077A6"/>
    <w:rsid w:val="00223034"/>
    <w:rsid w:val="00250377"/>
    <w:rsid w:val="00256622"/>
    <w:rsid w:val="00285EC4"/>
    <w:rsid w:val="002862E7"/>
    <w:rsid w:val="002924E0"/>
    <w:rsid w:val="002927CF"/>
    <w:rsid w:val="002B6980"/>
    <w:rsid w:val="002B712F"/>
    <w:rsid w:val="002C2E90"/>
    <w:rsid w:val="002C4583"/>
    <w:rsid w:val="002C70EA"/>
    <w:rsid w:val="002D2E2D"/>
    <w:rsid w:val="002D390B"/>
    <w:rsid w:val="002D4358"/>
    <w:rsid w:val="002D5758"/>
    <w:rsid w:val="002D620B"/>
    <w:rsid w:val="00301FD9"/>
    <w:rsid w:val="003023D5"/>
    <w:rsid w:val="00317234"/>
    <w:rsid w:val="00333A20"/>
    <w:rsid w:val="00346926"/>
    <w:rsid w:val="00352D4C"/>
    <w:rsid w:val="00354CF5"/>
    <w:rsid w:val="003858D9"/>
    <w:rsid w:val="003911F9"/>
    <w:rsid w:val="00394598"/>
    <w:rsid w:val="00397F9F"/>
    <w:rsid w:val="003B4ECB"/>
    <w:rsid w:val="003B797F"/>
    <w:rsid w:val="003C0305"/>
    <w:rsid w:val="003C0674"/>
    <w:rsid w:val="003C7805"/>
    <w:rsid w:val="003D3810"/>
    <w:rsid w:val="003D6806"/>
    <w:rsid w:val="003E3FBF"/>
    <w:rsid w:val="003F5361"/>
    <w:rsid w:val="003F58D3"/>
    <w:rsid w:val="00417D1D"/>
    <w:rsid w:val="00422DDF"/>
    <w:rsid w:val="00440897"/>
    <w:rsid w:val="0044395E"/>
    <w:rsid w:val="0044542B"/>
    <w:rsid w:val="00457363"/>
    <w:rsid w:val="0046290F"/>
    <w:rsid w:val="00470D7C"/>
    <w:rsid w:val="0049090C"/>
    <w:rsid w:val="00493F73"/>
    <w:rsid w:val="004A4100"/>
    <w:rsid w:val="004A6482"/>
    <w:rsid w:val="004B0F19"/>
    <w:rsid w:val="004B1D20"/>
    <w:rsid w:val="004C283A"/>
    <w:rsid w:val="004D1BB1"/>
    <w:rsid w:val="004D6161"/>
    <w:rsid w:val="004D7D9D"/>
    <w:rsid w:val="004E2690"/>
    <w:rsid w:val="005042FA"/>
    <w:rsid w:val="0051366F"/>
    <w:rsid w:val="005336B3"/>
    <w:rsid w:val="0053741A"/>
    <w:rsid w:val="00537EDC"/>
    <w:rsid w:val="00543BA2"/>
    <w:rsid w:val="0054740E"/>
    <w:rsid w:val="005532FF"/>
    <w:rsid w:val="005601B5"/>
    <w:rsid w:val="005642CC"/>
    <w:rsid w:val="00566842"/>
    <w:rsid w:val="00570086"/>
    <w:rsid w:val="00583BF9"/>
    <w:rsid w:val="005868C0"/>
    <w:rsid w:val="005A2011"/>
    <w:rsid w:val="005A49A7"/>
    <w:rsid w:val="005B14DE"/>
    <w:rsid w:val="005B2D38"/>
    <w:rsid w:val="005D1B11"/>
    <w:rsid w:val="005D4D99"/>
    <w:rsid w:val="005D703E"/>
    <w:rsid w:val="005E0743"/>
    <w:rsid w:val="005E338D"/>
    <w:rsid w:val="005F0EA6"/>
    <w:rsid w:val="005F0EEB"/>
    <w:rsid w:val="005F164D"/>
    <w:rsid w:val="00602394"/>
    <w:rsid w:val="00613A88"/>
    <w:rsid w:val="00613AB7"/>
    <w:rsid w:val="00650576"/>
    <w:rsid w:val="00661702"/>
    <w:rsid w:val="006702FE"/>
    <w:rsid w:val="006730E6"/>
    <w:rsid w:val="0068169A"/>
    <w:rsid w:val="006A02FD"/>
    <w:rsid w:val="006A4E50"/>
    <w:rsid w:val="006F658F"/>
    <w:rsid w:val="0071107B"/>
    <w:rsid w:val="00723AD5"/>
    <w:rsid w:val="00751984"/>
    <w:rsid w:val="00756AFD"/>
    <w:rsid w:val="00795B41"/>
    <w:rsid w:val="007A333F"/>
    <w:rsid w:val="007A6AFB"/>
    <w:rsid w:val="007B25F7"/>
    <w:rsid w:val="007B77C2"/>
    <w:rsid w:val="007C5C92"/>
    <w:rsid w:val="007D0F70"/>
    <w:rsid w:val="007E1FFE"/>
    <w:rsid w:val="007E3C66"/>
    <w:rsid w:val="007F4E97"/>
    <w:rsid w:val="00800E34"/>
    <w:rsid w:val="008313A8"/>
    <w:rsid w:val="00862991"/>
    <w:rsid w:val="0087646B"/>
    <w:rsid w:val="00881EC6"/>
    <w:rsid w:val="00891EDD"/>
    <w:rsid w:val="008B66AE"/>
    <w:rsid w:val="008D14DB"/>
    <w:rsid w:val="008D6796"/>
    <w:rsid w:val="008F2727"/>
    <w:rsid w:val="009004F8"/>
    <w:rsid w:val="0092120B"/>
    <w:rsid w:val="00932454"/>
    <w:rsid w:val="0093731A"/>
    <w:rsid w:val="00937C44"/>
    <w:rsid w:val="009578BF"/>
    <w:rsid w:val="00975ED7"/>
    <w:rsid w:val="009948F4"/>
    <w:rsid w:val="00997DB0"/>
    <w:rsid w:val="009A5212"/>
    <w:rsid w:val="009C1E78"/>
    <w:rsid w:val="009C6818"/>
    <w:rsid w:val="009D2813"/>
    <w:rsid w:val="009D494F"/>
    <w:rsid w:val="009D55D2"/>
    <w:rsid w:val="009D6405"/>
    <w:rsid w:val="009E2F8A"/>
    <w:rsid w:val="009F6125"/>
    <w:rsid w:val="009F7405"/>
    <w:rsid w:val="00A21C24"/>
    <w:rsid w:val="00A26512"/>
    <w:rsid w:val="00A356C4"/>
    <w:rsid w:val="00A36184"/>
    <w:rsid w:val="00A365AF"/>
    <w:rsid w:val="00A376E5"/>
    <w:rsid w:val="00A420D9"/>
    <w:rsid w:val="00A54997"/>
    <w:rsid w:val="00A578F0"/>
    <w:rsid w:val="00A7436A"/>
    <w:rsid w:val="00A946A2"/>
    <w:rsid w:val="00AA050F"/>
    <w:rsid w:val="00AA126C"/>
    <w:rsid w:val="00AA41CB"/>
    <w:rsid w:val="00AC3898"/>
    <w:rsid w:val="00AC4148"/>
    <w:rsid w:val="00AD0066"/>
    <w:rsid w:val="00AD6CB3"/>
    <w:rsid w:val="00AF3E1F"/>
    <w:rsid w:val="00B0469E"/>
    <w:rsid w:val="00B133B8"/>
    <w:rsid w:val="00B15E02"/>
    <w:rsid w:val="00B27974"/>
    <w:rsid w:val="00B306F9"/>
    <w:rsid w:val="00B60796"/>
    <w:rsid w:val="00B6750A"/>
    <w:rsid w:val="00B849A7"/>
    <w:rsid w:val="00B84D57"/>
    <w:rsid w:val="00B92499"/>
    <w:rsid w:val="00B96D71"/>
    <w:rsid w:val="00B9704A"/>
    <w:rsid w:val="00B976DD"/>
    <w:rsid w:val="00BA03FF"/>
    <w:rsid w:val="00BA12AF"/>
    <w:rsid w:val="00BB1FA0"/>
    <w:rsid w:val="00BC3EF5"/>
    <w:rsid w:val="00BD4040"/>
    <w:rsid w:val="00BE298E"/>
    <w:rsid w:val="00BF57FB"/>
    <w:rsid w:val="00C11C72"/>
    <w:rsid w:val="00C22701"/>
    <w:rsid w:val="00C54E63"/>
    <w:rsid w:val="00C648DC"/>
    <w:rsid w:val="00C74413"/>
    <w:rsid w:val="00C87625"/>
    <w:rsid w:val="00C9223D"/>
    <w:rsid w:val="00CA23E1"/>
    <w:rsid w:val="00CA2E65"/>
    <w:rsid w:val="00CC5904"/>
    <w:rsid w:val="00CD25C4"/>
    <w:rsid w:val="00CE4898"/>
    <w:rsid w:val="00CE4F3D"/>
    <w:rsid w:val="00D02C68"/>
    <w:rsid w:val="00D073A9"/>
    <w:rsid w:val="00D12D57"/>
    <w:rsid w:val="00D5002A"/>
    <w:rsid w:val="00D646B7"/>
    <w:rsid w:val="00D753E6"/>
    <w:rsid w:val="00D762D0"/>
    <w:rsid w:val="00DA4399"/>
    <w:rsid w:val="00DB000E"/>
    <w:rsid w:val="00DB27AA"/>
    <w:rsid w:val="00DB7BC8"/>
    <w:rsid w:val="00DC75A0"/>
    <w:rsid w:val="00DD51FF"/>
    <w:rsid w:val="00DE22DD"/>
    <w:rsid w:val="00DE3D4F"/>
    <w:rsid w:val="00DF5F90"/>
    <w:rsid w:val="00E00A35"/>
    <w:rsid w:val="00E07DC5"/>
    <w:rsid w:val="00E13A09"/>
    <w:rsid w:val="00E25388"/>
    <w:rsid w:val="00E32910"/>
    <w:rsid w:val="00E4389E"/>
    <w:rsid w:val="00E45140"/>
    <w:rsid w:val="00E46DE8"/>
    <w:rsid w:val="00E57121"/>
    <w:rsid w:val="00E65A06"/>
    <w:rsid w:val="00E7734E"/>
    <w:rsid w:val="00E91756"/>
    <w:rsid w:val="00E91F58"/>
    <w:rsid w:val="00E966E5"/>
    <w:rsid w:val="00EA5F8F"/>
    <w:rsid w:val="00EA7A44"/>
    <w:rsid w:val="00EB0EA8"/>
    <w:rsid w:val="00ED06B0"/>
    <w:rsid w:val="00EF3727"/>
    <w:rsid w:val="00F0178A"/>
    <w:rsid w:val="00F127AF"/>
    <w:rsid w:val="00F13097"/>
    <w:rsid w:val="00F31BFF"/>
    <w:rsid w:val="00F32AB9"/>
    <w:rsid w:val="00F41C9C"/>
    <w:rsid w:val="00F42476"/>
    <w:rsid w:val="00F47AAF"/>
    <w:rsid w:val="00F646C5"/>
    <w:rsid w:val="00F67200"/>
    <w:rsid w:val="00F82F95"/>
    <w:rsid w:val="00F9169B"/>
    <w:rsid w:val="00FB0B11"/>
    <w:rsid w:val="00FB51A0"/>
    <w:rsid w:val="00FC082B"/>
    <w:rsid w:val="00FC6CAC"/>
    <w:rsid w:val="00FD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C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1723</Words>
  <Characters>9824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Базалий</dc:creator>
  <cp:keywords/>
  <dc:description/>
  <cp:lastModifiedBy>Власова </cp:lastModifiedBy>
  <cp:revision>7</cp:revision>
  <dcterms:created xsi:type="dcterms:W3CDTF">2015-02-12T20:18:00Z</dcterms:created>
  <dcterms:modified xsi:type="dcterms:W3CDTF">2015-02-17T12:46:00Z</dcterms:modified>
</cp:coreProperties>
</file>